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80F4C" w14:textId="77777777" w:rsidR="001429CD" w:rsidRDefault="001429CD" w:rsidP="001429CD">
      <w:pPr>
        <w:tabs>
          <w:tab w:val="left" w:pos="6407"/>
          <w:tab w:val="right" w:pos="9044"/>
        </w:tabs>
        <w:spacing w:line="280" w:lineRule="exact"/>
        <w:jc w:val="both"/>
        <w:rPr>
          <w:rFonts w:ascii="Arial" w:eastAsia="Calibri" w:hAnsi="Arial" w:cs="Arial"/>
          <w:szCs w:val="20"/>
        </w:rPr>
      </w:pPr>
      <w:r>
        <w:rPr>
          <w:rFonts w:ascii="Arial" w:hAnsi="Arial" w:cs="Arial"/>
          <w:b/>
          <w:u w:val="single"/>
        </w:rPr>
        <w:t>Samarbejdsaftale for offentlige institutioner</w:t>
      </w:r>
    </w:p>
    <w:p w14:paraId="4C3F9BEB" w14:textId="77777777" w:rsidR="001429CD" w:rsidRDefault="001429CD" w:rsidP="001429CD">
      <w:pPr>
        <w:tabs>
          <w:tab w:val="left" w:pos="6407"/>
          <w:tab w:val="right" w:pos="9044"/>
        </w:tabs>
        <w:spacing w:line="280" w:lineRule="exact"/>
        <w:jc w:val="both"/>
        <w:rPr>
          <w:rFonts w:ascii="Arial" w:hAnsi="Arial" w:cs="Arial"/>
          <w:b/>
          <w:szCs w:val="20"/>
        </w:rPr>
      </w:pPr>
      <w:r>
        <w:rPr>
          <w:rFonts w:ascii="Arial" w:hAnsi="Arial" w:cs="Arial"/>
          <w:b/>
          <w:szCs w:val="20"/>
        </w:rPr>
        <w:t>Relevans</w:t>
      </w:r>
    </w:p>
    <w:p w14:paraId="3F4D60E3" w14:textId="77777777" w:rsidR="001429CD" w:rsidRDefault="001429CD" w:rsidP="001429CD">
      <w:pPr>
        <w:spacing w:line="280" w:lineRule="exact"/>
        <w:jc w:val="both"/>
        <w:rPr>
          <w:rFonts w:ascii="Arial" w:hAnsi="Arial" w:cs="Arial"/>
          <w:szCs w:val="20"/>
        </w:rPr>
      </w:pPr>
      <w:r>
        <w:rPr>
          <w:rFonts w:ascii="Arial" w:hAnsi="Arial" w:cs="Arial"/>
          <w:szCs w:val="20"/>
        </w:rPr>
        <w:t>Denne samarbejdsaftale gælder kun for projektholdere, der enten er en statsinstitution, der revideres af Rigsrevisionen, en kommunal institution, der er omfattet af en kommunal revisionsordning efter lov om kommunernes styrelse, eller en institution under regionerne, der er omfattet af en revisionsordning efter lov om regioner.</w:t>
      </w:r>
    </w:p>
    <w:p w14:paraId="168AA821" w14:textId="77777777" w:rsidR="001429CD" w:rsidRDefault="001429CD" w:rsidP="001429CD">
      <w:pPr>
        <w:spacing w:line="280" w:lineRule="exact"/>
        <w:jc w:val="both"/>
        <w:rPr>
          <w:rFonts w:ascii="Arial" w:hAnsi="Arial" w:cs="Arial"/>
          <w:b/>
          <w:szCs w:val="24"/>
          <w:u w:val="single"/>
        </w:rPr>
      </w:pPr>
    </w:p>
    <w:p w14:paraId="6060AE49" w14:textId="77777777" w:rsidR="001429CD" w:rsidRDefault="001429CD" w:rsidP="001429CD">
      <w:pPr>
        <w:spacing w:line="280" w:lineRule="exact"/>
        <w:jc w:val="both"/>
        <w:rPr>
          <w:rFonts w:ascii="Arial" w:hAnsi="Arial" w:cs="Arial"/>
          <w:b/>
        </w:rPr>
      </w:pPr>
      <w:r>
        <w:rPr>
          <w:rFonts w:ascii="Arial" w:hAnsi="Arial" w:cs="Arial"/>
          <w:b/>
        </w:rPr>
        <w:t>Tilskud fra Plan- og Landdistriktsstyrelsens Landdi</w:t>
      </w:r>
      <w:r>
        <w:rPr>
          <w:rFonts w:ascii="Arial" w:hAnsi="Arial" w:cs="Arial"/>
          <w:b/>
        </w:rPr>
        <w:softHyphen/>
        <w:t>striktspulje</w:t>
      </w:r>
    </w:p>
    <w:p w14:paraId="780B1E7A" w14:textId="444C2353" w:rsidR="001429CD" w:rsidRDefault="00ED07B5" w:rsidP="001429CD">
      <w:pPr>
        <w:spacing w:line="280" w:lineRule="exact"/>
        <w:jc w:val="both"/>
        <w:rPr>
          <w:rFonts w:ascii="Arial" w:hAnsi="Arial" w:cs="Arial"/>
        </w:rPr>
      </w:pPr>
      <w:r>
        <w:rPr>
          <w:rFonts w:ascii="Arial" w:hAnsi="Arial" w:cs="Arial"/>
        </w:rPr>
        <w:t>[Projektholder]</w:t>
      </w:r>
      <w:r w:rsidR="001429CD">
        <w:rPr>
          <w:rFonts w:ascii="Arial" w:hAnsi="Arial" w:cs="Arial"/>
        </w:rPr>
        <w:t xml:space="preserve"> indgår hermed en samarbejdsaftale med Plan- og Landdistriktsstyrelsen om gennemførelse af følgende projekt:</w:t>
      </w:r>
    </w:p>
    <w:p w14:paraId="5D9D271A" w14:textId="77777777" w:rsidR="001429CD" w:rsidRDefault="001429CD" w:rsidP="001429CD">
      <w:pPr>
        <w:widowControl w:val="0"/>
        <w:tabs>
          <w:tab w:val="left" w:pos="1500"/>
        </w:tabs>
        <w:spacing w:line="280" w:lineRule="exact"/>
        <w:ind w:right="28"/>
        <w:jc w:val="both"/>
        <w:rPr>
          <w:rFonts w:ascii="Arial" w:hAnsi="Arial" w:cs="Arial"/>
          <w:b/>
          <w:snapToGrid w:val="0"/>
        </w:rPr>
      </w:pPr>
    </w:p>
    <w:p w14:paraId="70F20927" w14:textId="418C913E" w:rsidR="001429CD" w:rsidRDefault="001429CD" w:rsidP="001429CD">
      <w:pPr>
        <w:widowControl w:val="0"/>
        <w:tabs>
          <w:tab w:val="left" w:pos="1500"/>
        </w:tabs>
        <w:spacing w:line="280" w:lineRule="exact"/>
        <w:ind w:right="28"/>
        <w:jc w:val="both"/>
        <w:rPr>
          <w:rFonts w:ascii="Arial" w:hAnsi="Arial" w:cs="Arial"/>
        </w:rPr>
      </w:pPr>
      <w:r>
        <w:rPr>
          <w:rFonts w:ascii="Arial" w:hAnsi="Arial" w:cs="Arial"/>
          <w:b/>
          <w:snapToGrid w:val="0"/>
        </w:rPr>
        <w:t xml:space="preserve">Projekttitel: </w:t>
      </w:r>
      <w:r>
        <w:rPr>
          <w:rFonts w:ascii="Arial" w:hAnsi="Arial" w:cs="Arial"/>
        </w:rPr>
        <w:t>[</w:t>
      </w:r>
      <w:r w:rsidR="00ED07B5">
        <w:rPr>
          <w:rFonts w:ascii="Arial" w:hAnsi="Arial" w:cs="Arial"/>
        </w:rPr>
        <w:t>Projekttitel</w:t>
      </w:r>
      <w:r>
        <w:rPr>
          <w:rFonts w:ascii="Arial" w:hAnsi="Arial" w:cs="Arial"/>
        </w:rPr>
        <w:t xml:space="preserve">], </w:t>
      </w:r>
      <w:r>
        <w:rPr>
          <w:rFonts w:ascii="Arial" w:hAnsi="Arial" w:cs="Arial"/>
          <w:b/>
          <w:snapToGrid w:val="0"/>
        </w:rPr>
        <w:t xml:space="preserve">J.nr.: </w:t>
      </w:r>
      <w:r>
        <w:rPr>
          <w:rFonts w:ascii="Arial" w:hAnsi="Arial" w:cs="Arial"/>
        </w:rPr>
        <w:t>[</w:t>
      </w:r>
      <w:r w:rsidR="00ED07B5">
        <w:rPr>
          <w:rFonts w:ascii="Arial" w:hAnsi="Arial" w:cs="Arial"/>
        </w:rPr>
        <w:t>Journalnummer</w:t>
      </w:r>
      <w:r>
        <w:rPr>
          <w:rFonts w:ascii="Arial" w:hAnsi="Arial" w:cs="Arial"/>
        </w:rPr>
        <w:t>]</w:t>
      </w:r>
    </w:p>
    <w:p w14:paraId="10560EEA" w14:textId="5478C44C" w:rsidR="001429CD" w:rsidRDefault="001429CD" w:rsidP="001429CD">
      <w:pPr>
        <w:widowControl w:val="0"/>
        <w:tabs>
          <w:tab w:val="left" w:pos="1872"/>
        </w:tabs>
        <w:spacing w:line="280" w:lineRule="exact"/>
        <w:ind w:right="28"/>
        <w:jc w:val="both"/>
        <w:rPr>
          <w:rFonts w:ascii="Arial" w:hAnsi="Arial" w:cs="Arial"/>
          <w:b/>
          <w:snapToGrid w:val="0"/>
        </w:rPr>
      </w:pPr>
      <w:r>
        <w:rPr>
          <w:rFonts w:ascii="Arial" w:hAnsi="Arial" w:cs="Arial"/>
          <w:b/>
          <w:snapToGrid w:val="0"/>
        </w:rPr>
        <w:t xml:space="preserve">Tilskudsbeløb: </w:t>
      </w:r>
      <w:r>
        <w:rPr>
          <w:rFonts w:ascii="Arial" w:hAnsi="Arial" w:cs="Arial"/>
        </w:rPr>
        <w:t>[</w:t>
      </w:r>
      <w:r w:rsidR="00ED07B5">
        <w:rPr>
          <w:rFonts w:ascii="Arial" w:hAnsi="Arial" w:cs="Arial"/>
        </w:rPr>
        <w:t>Tilsagns beløb</w:t>
      </w:r>
      <w:r>
        <w:rPr>
          <w:rFonts w:ascii="Arial" w:hAnsi="Arial" w:cs="Arial"/>
        </w:rPr>
        <w:t>]</w:t>
      </w:r>
      <w:r>
        <w:rPr>
          <w:rFonts w:ascii="Arial" w:hAnsi="Arial" w:cs="Arial"/>
          <w:snapToGrid w:val="0"/>
        </w:rPr>
        <w:t xml:space="preserve"> kr.</w:t>
      </w:r>
    </w:p>
    <w:p w14:paraId="5086D04B" w14:textId="77777777" w:rsidR="001429CD" w:rsidRDefault="001429CD" w:rsidP="001429CD">
      <w:pPr>
        <w:keepNext/>
        <w:spacing w:line="280" w:lineRule="exact"/>
        <w:jc w:val="both"/>
        <w:outlineLvl w:val="2"/>
        <w:rPr>
          <w:rFonts w:ascii="Arial" w:hAnsi="Arial" w:cs="Arial"/>
          <w:b/>
          <w:bCs/>
        </w:rPr>
      </w:pPr>
    </w:p>
    <w:p w14:paraId="5EF1AA4E" w14:textId="77777777" w:rsidR="001429CD" w:rsidRDefault="001429CD" w:rsidP="001429CD">
      <w:pPr>
        <w:spacing w:line="280" w:lineRule="exact"/>
        <w:jc w:val="both"/>
        <w:rPr>
          <w:rFonts w:ascii="Arial" w:hAnsi="Arial" w:cs="Arial"/>
          <w:b/>
          <w:snapToGrid w:val="0"/>
        </w:rPr>
      </w:pPr>
      <w:r>
        <w:rPr>
          <w:rFonts w:ascii="Arial" w:hAnsi="Arial" w:cs="Arial"/>
          <w:b/>
          <w:snapToGrid w:val="0"/>
        </w:rPr>
        <w:t>Regnskab og ledelseserklæring</w:t>
      </w:r>
    </w:p>
    <w:p w14:paraId="781F631A" w14:textId="77777777" w:rsidR="001429CD" w:rsidRDefault="001429CD" w:rsidP="001429CD">
      <w:pPr>
        <w:spacing w:line="280" w:lineRule="exact"/>
        <w:jc w:val="both"/>
        <w:rPr>
          <w:rFonts w:ascii="Arial" w:hAnsi="Arial" w:cs="Arial"/>
          <w:szCs w:val="20"/>
        </w:rPr>
      </w:pPr>
      <w:r>
        <w:rPr>
          <w:rFonts w:ascii="Arial" w:hAnsi="Arial" w:cs="Arial"/>
          <w:szCs w:val="20"/>
        </w:rPr>
        <w:t>Det er et vilkår for bevillingen, at Plan- og Landdistriktsstyrelsen efter projektets afslutning mod</w:t>
      </w:r>
      <w:r>
        <w:rPr>
          <w:rFonts w:ascii="Arial" w:hAnsi="Arial" w:cs="Arial"/>
          <w:szCs w:val="20"/>
        </w:rPr>
        <w:softHyphen/>
        <w:t>tager et regnskab, der dokumenterer, at beløbet er anvendt til det angivne formål, jf. § 28</w:t>
      </w:r>
      <w:r w:rsidRPr="003D07EA">
        <w:rPr>
          <w:rFonts w:ascii="Arial" w:hAnsi="Arial" w:cs="Arial"/>
          <w:szCs w:val="20"/>
        </w:rPr>
        <w:t xml:space="preserve"> i Bekendtgørelse om tilskud fra </w:t>
      </w:r>
      <w:r>
        <w:rPr>
          <w:rFonts w:ascii="Arial" w:hAnsi="Arial" w:cs="Arial"/>
          <w:szCs w:val="20"/>
        </w:rPr>
        <w:t>Den Nationale Landdistriktspulje (bekendtgørelse nr. 224 af 26</w:t>
      </w:r>
      <w:r w:rsidRPr="003D07EA">
        <w:rPr>
          <w:rFonts w:ascii="Arial" w:hAnsi="Arial" w:cs="Arial"/>
          <w:szCs w:val="20"/>
        </w:rPr>
        <w:t xml:space="preserve">. </w:t>
      </w:r>
      <w:r>
        <w:rPr>
          <w:rFonts w:ascii="Arial" w:hAnsi="Arial" w:cs="Arial"/>
          <w:szCs w:val="20"/>
        </w:rPr>
        <w:t>februar 2025</w:t>
      </w:r>
      <w:r w:rsidRPr="003D07EA">
        <w:rPr>
          <w:rFonts w:ascii="Arial" w:hAnsi="Arial" w:cs="Arial"/>
          <w:szCs w:val="20"/>
        </w:rPr>
        <w:t>)</w:t>
      </w:r>
      <w:r>
        <w:rPr>
          <w:rFonts w:ascii="Arial" w:hAnsi="Arial" w:cs="Arial"/>
          <w:szCs w:val="20"/>
        </w:rPr>
        <w:t xml:space="preserve">. Regnskabet skal forsynes med en ledelseserklæring, om, at regnskabet er rigtigt, at tilskuddet er anvendt sparsommeligt og efter formålet, samt at betingelserne for tilskuddet i øvrigt er opfyldt. Plan- og Landdistriktsstyrelsens skabelon til ledelseserklæringen er tilgængelig på </w:t>
      </w:r>
      <w:hyperlink r:id="rId4" w:history="1">
        <w:r w:rsidRPr="00775EDA">
          <w:rPr>
            <w:rStyle w:val="Hyperlink"/>
            <w:rFonts w:ascii="Arial" w:hAnsi="Arial" w:cs="Arial"/>
            <w:szCs w:val="20"/>
          </w:rPr>
          <w:t>hjemmesiden</w:t>
        </w:r>
      </w:hyperlink>
      <w:r>
        <w:rPr>
          <w:rFonts w:ascii="Arial" w:hAnsi="Arial" w:cs="Arial"/>
          <w:szCs w:val="20"/>
        </w:rPr>
        <w:t>.</w:t>
      </w:r>
    </w:p>
    <w:p w14:paraId="6729C472" w14:textId="77777777" w:rsidR="001429CD" w:rsidRDefault="001429CD" w:rsidP="001429CD">
      <w:pPr>
        <w:keepNext/>
        <w:spacing w:line="280" w:lineRule="exact"/>
        <w:jc w:val="both"/>
        <w:outlineLvl w:val="2"/>
        <w:rPr>
          <w:rFonts w:ascii="Arial" w:hAnsi="Arial" w:cs="Arial"/>
          <w:b/>
          <w:bCs/>
          <w:snapToGrid w:val="0"/>
          <w:szCs w:val="24"/>
        </w:rPr>
      </w:pPr>
    </w:p>
    <w:p w14:paraId="486227C0" w14:textId="77777777" w:rsidR="001429CD" w:rsidRDefault="001429CD" w:rsidP="001429CD">
      <w:pPr>
        <w:spacing w:line="280" w:lineRule="exact"/>
        <w:jc w:val="both"/>
        <w:rPr>
          <w:rFonts w:ascii="Arial" w:hAnsi="Arial" w:cs="Arial"/>
          <w:b/>
          <w:snapToGrid w:val="0"/>
        </w:rPr>
      </w:pPr>
      <w:r>
        <w:rPr>
          <w:rFonts w:ascii="Arial" w:hAnsi="Arial" w:cs="Arial"/>
          <w:b/>
          <w:snapToGrid w:val="0"/>
        </w:rPr>
        <w:t>Bevillingsperiode</w:t>
      </w:r>
    </w:p>
    <w:p w14:paraId="789BBE86" w14:textId="75FA2CE5" w:rsidR="001429CD" w:rsidRDefault="001429CD" w:rsidP="001429CD">
      <w:pPr>
        <w:spacing w:line="280" w:lineRule="exact"/>
        <w:jc w:val="both"/>
        <w:rPr>
          <w:rFonts w:ascii="Arial" w:hAnsi="Arial" w:cs="Arial"/>
          <w:snapToGrid w:val="0"/>
        </w:rPr>
      </w:pPr>
      <w:r>
        <w:rPr>
          <w:rFonts w:ascii="Arial" w:hAnsi="Arial" w:cs="Arial"/>
        </w:rPr>
        <w:t xml:space="preserve">Bevillingen er til brug fra datoen for modtagelse af betinget tilsagn til </w:t>
      </w:r>
      <w:r>
        <w:rPr>
          <w:rFonts w:ascii="Arial" w:hAnsi="Arial" w:cs="Arial"/>
          <w:b/>
        </w:rPr>
        <w:t>[</w:t>
      </w:r>
      <w:r w:rsidR="00ED07B5">
        <w:rPr>
          <w:rFonts w:ascii="Arial" w:hAnsi="Arial" w:cs="Arial"/>
          <w:b/>
        </w:rPr>
        <w:t>slutdato</w:t>
      </w:r>
      <w:r>
        <w:rPr>
          <w:rFonts w:ascii="Arial" w:hAnsi="Arial" w:cs="Arial"/>
          <w:b/>
        </w:rPr>
        <w:t>]</w:t>
      </w:r>
      <w:r>
        <w:rPr>
          <w:rFonts w:ascii="Arial" w:hAnsi="Arial" w:cs="Arial"/>
          <w:snapToGrid w:val="0"/>
        </w:rPr>
        <w:t xml:space="preserve">. </w:t>
      </w:r>
    </w:p>
    <w:p w14:paraId="09E9095A" w14:textId="77777777" w:rsidR="001429CD" w:rsidRDefault="001429CD" w:rsidP="001429CD">
      <w:pPr>
        <w:keepNext/>
        <w:spacing w:line="280" w:lineRule="exact"/>
        <w:jc w:val="both"/>
        <w:outlineLvl w:val="1"/>
        <w:rPr>
          <w:rFonts w:ascii="Arial" w:hAnsi="Arial" w:cs="Arial"/>
          <w:b/>
          <w:snapToGrid w:val="0"/>
          <w:u w:val="single"/>
        </w:rPr>
      </w:pPr>
      <w:bookmarkStart w:id="0" w:name="_Toc500504853"/>
      <w:bookmarkStart w:id="1" w:name="_Toc500504652"/>
      <w:bookmarkStart w:id="2" w:name="_Toc500504597"/>
      <w:bookmarkStart w:id="3" w:name="_Toc500504283"/>
      <w:bookmarkStart w:id="4" w:name="_Toc500502272"/>
      <w:bookmarkStart w:id="5" w:name="_Toc500501728"/>
    </w:p>
    <w:bookmarkEnd w:id="0"/>
    <w:bookmarkEnd w:id="1"/>
    <w:bookmarkEnd w:id="2"/>
    <w:bookmarkEnd w:id="3"/>
    <w:bookmarkEnd w:id="4"/>
    <w:bookmarkEnd w:id="5"/>
    <w:p w14:paraId="4C18801C" w14:textId="77777777" w:rsidR="001429CD" w:rsidRDefault="001429CD" w:rsidP="001429CD">
      <w:pPr>
        <w:widowControl w:val="0"/>
        <w:tabs>
          <w:tab w:val="left" w:pos="1872"/>
        </w:tabs>
        <w:spacing w:line="280" w:lineRule="exact"/>
        <w:ind w:right="28"/>
        <w:jc w:val="both"/>
        <w:rPr>
          <w:rFonts w:ascii="Arial" w:hAnsi="Arial" w:cs="Arial"/>
          <w:b/>
          <w:snapToGrid w:val="0"/>
        </w:rPr>
      </w:pPr>
      <w:r>
        <w:rPr>
          <w:rFonts w:ascii="Arial" w:hAnsi="Arial" w:cs="Arial"/>
          <w:b/>
          <w:snapToGrid w:val="0"/>
        </w:rPr>
        <w:t>Afrapportering</w:t>
      </w:r>
    </w:p>
    <w:p w14:paraId="62F797C6" w14:textId="58BC8266" w:rsidR="001429CD" w:rsidRDefault="001429CD" w:rsidP="001429CD">
      <w:pPr>
        <w:widowControl w:val="0"/>
        <w:tabs>
          <w:tab w:val="left" w:pos="1872"/>
        </w:tabs>
        <w:spacing w:line="280" w:lineRule="exact"/>
        <w:ind w:right="28"/>
        <w:jc w:val="both"/>
        <w:rPr>
          <w:rFonts w:ascii="Arial" w:hAnsi="Arial" w:cs="Arial"/>
          <w:snapToGrid w:val="0"/>
        </w:rPr>
      </w:pPr>
      <w:r>
        <w:rPr>
          <w:rFonts w:ascii="Arial" w:hAnsi="Arial" w:cs="Arial"/>
          <w:snapToGrid w:val="0"/>
        </w:rPr>
        <w:t>Projektets afrapportering bestående af regnskabet, ledelseserklæringen og udfyldt evalueringsskema fremsendes efter endt bevillingsperiode og senest 2 måneder efter bevillingsperiodens udløbsdato., jf. § 2</w:t>
      </w:r>
      <w:r w:rsidR="00B32B28">
        <w:rPr>
          <w:rFonts w:ascii="Arial" w:hAnsi="Arial" w:cs="Arial"/>
          <w:snapToGrid w:val="0"/>
        </w:rPr>
        <w:t>6</w:t>
      </w:r>
      <w:r w:rsidRPr="003D07EA">
        <w:rPr>
          <w:rFonts w:ascii="Arial" w:hAnsi="Arial" w:cs="Arial"/>
          <w:snapToGrid w:val="0"/>
        </w:rPr>
        <w:t xml:space="preserve"> i Bekendtgørelse om tilskud fra </w:t>
      </w:r>
      <w:r>
        <w:rPr>
          <w:rFonts w:ascii="Arial" w:hAnsi="Arial" w:cs="Arial"/>
          <w:snapToGrid w:val="0"/>
        </w:rPr>
        <w:t>Den Nationale Landdistriktspulje (bekendtgørelse nr. 2</w:t>
      </w:r>
      <w:r w:rsidR="00B32B28">
        <w:rPr>
          <w:rFonts w:ascii="Arial" w:hAnsi="Arial" w:cs="Arial"/>
          <w:snapToGrid w:val="0"/>
        </w:rPr>
        <w:t>96</w:t>
      </w:r>
      <w:r>
        <w:rPr>
          <w:rFonts w:ascii="Arial" w:hAnsi="Arial" w:cs="Arial"/>
          <w:snapToGrid w:val="0"/>
        </w:rPr>
        <w:t xml:space="preserve"> af 2</w:t>
      </w:r>
      <w:r w:rsidR="00B32B28">
        <w:rPr>
          <w:rFonts w:ascii="Arial" w:hAnsi="Arial" w:cs="Arial"/>
          <w:snapToGrid w:val="0"/>
        </w:rPr>
        <w:t>0</w:t>
      </w:r>
      <w:r>
        <w:rPr>
          <w:rFonts w:ascii="Arial" w:hAnsi="Arial" w:cs="Arial"/>
          <w:snapToGrid w:val="0"/>
        </w:rPr>
        <w:t>. februar 202</w:t>
      </w:r>
      <w:r w:rsidR="00B32B28">
        <w:rPr>
          <w:rFonts w:ascii="Arial" w:hAnsi="Arial" w:cs="Arial"/>
          <w:snapToGrid w:val="0"/>
        </w:rPr>
        <w:t>6</w:t>
      </w:r>
      <w:r w:rsidRPr="003D07EA">
        <w:rPr>
          <w:rFonts w:ascii="Arial" w:hAnsi="Arial" w:cs="Arial"/>
          <w:snapToGrid w:val="0"/>
        </w:rPr>
        <w:t>).</w:t>
      </w:r>
    </w:p>
    <w:p w14:paraId="4F866C75" w14:textId="77777777" w:rsidR="001429CD" w:rsidRDefault="001429CD" w:rsidP="001429CD">
      <w:pPr>
        <w:widowControl w:val="0"/>
        <w:tabs>
          <w:tab w:val="left" w:pos="1872"/>
        </w:tabs>
        <w:spacing w:line="280" w:lineRule="exact"/>
        <w:ind w:right="28"/>
        <w:jc w:val="both"/>
        <w:rPr>
          <w:rFonts w:ascii="Arial" w:hAnsi="Arial" w:cs="Arial"/>
          <w:b/>
          <w:snapToGrid w:val="0"/>
        </w:rPr>
      </w:pPr>
    </w:p>
    <w:p w14:paraId="72FBA310" w14:textId="77777777" w:rsidR="001429CD" w:rsidRDefault="001429CD" w:rsidP="001429CD">
      <w:pPr>
        <w:widowControl w:val="0"/>
        <w:tabs>
          <w:tab w:val="left" w:pos="1872"/>
        </w:tabs>
        <w:spacing w:line="280" w:lineRule="exact"/>
        <w:ind w:right="28"/>
        <w:jc w:val="both"/>
        <w:rPr>
          <w:rFonts w:ascii="Arial" w:hAnsi="Arial" w:cs="Arial"/>
          <w:b/>
          <w:snapToGrid w:val="0"/>
        </w:rPr>
      </w:pPr>
      <w:r>
        <w:rPr>
          <w:rFonts w:ascii="Arial" w:hAnsi="Arial" w:cs="Arial"/>
          <w:b/>
          <w:snapToGrid w:val="0"/>
        </w:rPr>
        <w:t>Udbetaling</w:t>
      </w:r>
    </w:p>
    <w:p w14:paraId="3AAB7F7E" w14:textId="77777777" w:rsidR="001429CD" w:rsidRDefault="001429CD" w:rsidP="001429CD">
      <w:pPr>
        <w:widowControl w:val="0"/>
        <w:tabs>
          <w:tab w:val="left" w:pos="1872"/>
        </w:tabs>
        <w:spacing w:line="280" w:lineRule="exact"/>
        <w:ind w:right="28"/>
        <w:jc w:val="both"/>
        <w:rPr>
          <w:rFonts w:ascii="Arial" w:hAnsi="Arial" w:cs="Arial"/>
        </w:rPr>
      </w:pPr>
      <w:r>
        <w:rPr>
          <w:rFonts w:ascii="Arial" w:hAnsi="Arial" w:cs="Arial"/>
          <w:snapToGrid w:val="0"/>
        </w:rPr>
        <w:t xml:space="preserve">Tilskuddet til projektet overføres til projektholders NemKonto. </w:t>
      </w:r>
    </w:p>
    <w:p w14:paraId="6046E727" w14:textId="77777777" w:rsidR="001429CD" w:rsidRDefault="001429CD" w:rsidP="001429CD">
      <w:pPr>
        <w:widowControl w:val="0"/>
        <w:tabs>
          <w:tab w:val="left" w:pos="1872"/>
        </w:tabs>
        <w:spacing w:line="280" w:lineRule="exact"/>
        <w:ind w:right="28"/>
        <w:jc w:val="both"/>
        <w:rPr>
          <w:rFonts w:ascii="Arial" w:hAnsi="Arial" w:cs="Arial"/>
        </w:rPr>
      </w:pPr>
    </w:p>
    <w:p w14:paraId="1B1EAFF7" w14:textId="77777777" w:rsidR="001429CD" w:rsidRDefault="001429CD" w:rsidP="001429CD">
      <w:pPr>
        <w:widowControl w:val="0"/>
        <w:tabs>
          <w:tab w:val="left" w:pos="1872"/>
        </w:tabs>
        <w:spacing w:line="280" w:lineRule="exact"/>
        <w:ind w:right="28"/>
        <w:jc w:val="both"/>
        <w:rPr>
          <w:rFonts w:ascii="Arial" w:hAnsi="Arial" w:cs="Arial"/>
          <w:b/>
          <w:snapToGrid w:val="0"/>
        </w:rPr>
      </w:pPr>
      <w:r>
        <w:rPr>
          <w:rFonts w:ascii="Arial" w:hAnsi="Arial" w:cs="Arial"/>
          <w:b/>
          <w:snapToGrid w:val="0"/>
        </w:rPr>
        <w:t>Denne samarbejdsaftale med Plan- og Landdistriktsstyrelsen er godkendt af:</w:t>
      </w:r>
    </w:p>
    <w:p w14:paraId="035166AF" w14:textId="4BC53B8A" w:rsidR="001429CD" w:rsidRDefault="001429CD" w:rsidP="001429CD">
      <w:pPr>
        <w:widowControl w:val="0"/>
        <w:tabs>
          <w:tab w:val="left" w:pos="1872"/>
        </w:tabs>
        <w:spacing w:line="280" w:lineRule="exact"/>
        <w:ind w:right="28"/>
        <w:jc w:val="both"/>
        <w:rPr>
          <w:rFonts w:ascii="Arial" w:hAnsi="Arial" w:cs="Arial"/>
        </w:rPr>
      </w:pPr>
      <w:r>
        <w:rPr>
          <w:rFonts w:ascii="Arial" w:hAnsi="Arial" w:cs="Arial"/>
        </w:rPr>
        <w:t>Projektholders CVR-nr.: [</w:t>
      </w:r>
      <w:r w:rsidR="00ED07B5">
        <w:rPr>
          <w:rFonts w:ascii="Arial" w:hAnsi="Arial" w:cs="Arial"/>
        </w:rPr>
        <w:t>CVR nr.</w:t>
      </w:r>
      <w:r>
        <w:rPr>
          <w:rFonts w:ascii="Arial" w:hAnsi="Arial" w:cs="Arial"/>
        </w:rPr>
        <w:t xml:space="preserve">] </w:t>
      </w:r>
    </w:p>
    <w:p w14:paraId="4F469F52" w14:textId="77777777" w:rsidR="00DB6CAB" w:rsidRDefault="00DB6CAB"/>
    <w:sectPr w:rsidR="00DB6CA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CD"/>
    <w:rsid w:val="00010041"/>
    <w:rsid w:val="00027DAF"/>
    <w:rsid w:val="000453F5"/>
    <w:rsid w:val="000D10BA"/>
    <w:rsid w:val="00110DF2"/>
    <w:rsid w:val="001429CD"/>
    <w:rsid w:val="00160C6A"/>
    <w:rsid w:val="001677D8"/>
    <w:rsid w:val="00187559"/>
    <w:rsid w:val="001F41FB"/>
    <w:rsid w:val="001F54C7"/>
    <w:rsid w:val="00295517"/>
    <w:rsid w:val="00371F17"/>
    <w:rsid w:val="004020A9"/>
    <w:rsid w:val="00443D80"/>
    <w:rsid w:val="00447EF7"/>
    <w:rsid w:val="004B04D6"/>
    <w:rsid w:val="00520C75"/>
    <w:rsid w:val="00560CB0"/>
    <w:rsid w:val="0056175E"/>
    <w:rsid w:val="00590C67"/>
    <w:rsid w:val="005921CB"/>
    <w:rsid w:val="005A1AF6"/>
    <w:rsid w:val="00615A6D"/>
    <w:rsid w:val="00626EEA"/>
    <w:rsid w:val="00630C9A"/>
    <w:rsid w:val="006654F7"/>
    <w:rsid w:val="006838CC"/>
    <w:rsid w:val="006A52A1"/>
    <w:rsid w:val="006B5E78"/>
    <w:rsid w:val="006B6F37"/>
    <w:rsid w:val="006D7AC5"/>
    <w:rsid w:val="00702EB9"/>
    <w:rsid w:val="007114BF"/>
    <w:rsid w:val="007373EA"/>
    <w:rsid w:val="007427BF"/>
    <w:rsid w:val="0077740F"/>
    <w:rsid w:val="00787481"/>
    <w:rsid w:val="00793DAC"/>
    <w:rsid w:val="007A619A"/>
    <w:rsid w:val="007F103A"/>
    <w:rsid w:val="008B6B59"/>
    <w:rsid w:val="008C1E51"/>
    <w:rsid w:val="009E5F3F"/>
    <w:rsid w:val="00A3031C"/>
    <w:rsid w:val="00A8367A"/>
    <w:rsid w:val="00AB3E40"/>
    <w:rsid w:val="00AD2B4D"/>
    <w:rsid w:val="00AF2A92"/>
    <w:rsid w:val="00B107A2"/>
    <w:rsid w:val="00B32B28"/>
    <w:rsid w:val="00B9268A"/>
    <w:rsid w:val="00B92A39"/>
    <w:rsid w:val="00B95136"/>
    <w:rsid w:val="00C137C4"/>
    <w:rsid w:val="00C4041B"/>
    <w:rsid w:val="00C472B1"/>
    <w:rsid w:val="00C62C4F"/>
    <w:rsid w:val="00CC4B68"/>
    <w:rsid w:val="00CF26CE"/>
    <w:rsid w:val="00CF72EE"/>
    <w:rsid w:val="00D14D09"/>
    <w:rsid w:val="00D1531B"/>
    <w:rsid w:val="00D31A99"/>
    <w:rsid w:val="00D43F9A"/>
    <w:rsid w:val="00D521A3"/>
    <w:rsid w:val="00D5765A"/>
    <w:rsid w:val="00D86545"/>
    <w:rsid w:val="00DB6CAB"/>
    <w:rsid w:val="00DD6FE0"/>
    <w:rsid w:val="00DF421E"/>
    <w:rsid w:val="00E32588"/>
    <w:rsid w:val="00E47BA2"/>
    <w:rsid w:val="00E521AB"/>
    <w:rsid w:val="00EB3354"/>
    <w:rsid w:val="00EB6333"/>
    <w:rsid w:val="00EB6408"/>
    <w:rsid w:val="00ED07B5"/>
    <w:rsid w:val="00ED6A95"/>
    <w:rsid w:val="00F77925"/>
    <w:rsid w:val="00FB6F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632AC"/>
  <w15:chartTrackingRefBased/>
  <w15:docId w15:val="{8D1E403B-6110-442D-9773-42445BB91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9CD"/>
    <w:pPr>
      <w:spacing w:after="200" w:line="276" w:lineRule="auto"/>
    </w:pPr>
    <w:rPr>
      <w:rFonts w:eastAsia="Times New Roman" w:cs="Times New Roman"/>
      <w:kern w:val="0"/>
      <w:sz w:val="22"/>
      <w:szCs w:val="22"/>
      <w14:ligatures w14:val="none"/>
    </w:rPr>
  </w:style>
  <w:style w:type="paragraph" w:styleId="Overskrift1">
    <w:name w:val="heading 1"/>
    <w:basedOn w:val="Normal"/>
    <w:next w:val="Normal"/>
    <w:link w:val="Overskrift1Tegn"/>
    <w:uiPriority w:val="9"/>
    <w:qFormat/>
    <w:rsid w:val="001429C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Overskrift2">
    <w:name w:val="heading 2"/>
    <w:basedOn w:val="Normal"/>
    <w:next w:val="Normal"/>
    <w:link w:val="Overskrift2Tegn"/>
    <w:uiPriority w:val="9"/>
    <w:semiHidden/>
    <w:unhideWhenUsed/>
    <w:qFormat/>
    <w:rsid w:val="001429C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Overskrift3">
    <w:name w:val="heading 3"/>
    <w:basedOn w:val="Normal"/>
    <w:next w:val="Normal"/>
    <w:link w:val="Overskrift3Tegn"/>
    <w:uiPriority w:val="9"/>
    <w:semiHidden/>
    <w:unhideWhenUsed/>
    <w:qFormat/>
    <w:rsid w:val="001429C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Overskrift4">
    <w:name w:val="heading 4"/>
    <w:basedOn w:val="Normal"/>
    <w:next w:val="Normal"/>
    <w:link w:val="Overskrift4Tegn"/>
    <w:uiPriority w:val="9"/>
    <w:semiHidden/>
    <w:unhideWhenUsed/>
    <w:qFormat/>
    <w:rsid w:val="001429C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Overskrift5">
    <w:name w:val="heading 5"/>
    <w:basedOn w:val="Normal"/>
    <w:next w:val="Normal"/>
    <w:link w:val="Overskrift5Tegn"/>
    <w:uiPriority w:val="9"/>
    <w:semiHidden/>
    <w:unhideWhenUsed/>
    <w:qFormat/>
    <w:rsid w:val="001429C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Overskrift6">
    <w:name w:val="heading 6"/>
    <w:basedOn w:val="Normal"/>
    <w:next w:val="Normal"/>
    <w:link w:val="Overskrift6Tegn"/>
    <w:uiPriority w:val="9"/>
    <w:semiHidden/>
    <w:unhideWhenUsed/>
    <w:qFormat/>
    <w:rsid w:val="001429C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Overskrift7">
    <w:name w:val="heading 7"/>
    <w:basedOn w:val="Normal"/>
    <w:next w:val="Normal"/>
    <w:link w:val="Overskrift7Tegn"/>
    <w:uiPriority w:val="9"/>
    <w:semiHidden/>
    <w:unhideWhenUsed/>
    <w:qFormat/>
    <w:rsid w:val="001429C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Overskrift8">
    <w:name w:val="heading 8"/>
    <w:basedOn w:val="Normal"/>
    <w:next w:val="Normal"/>
    <w:link w:val="Overskrift8Tegn"/>
    <w:uiPriority w:val="9"/>
    <w:semiHidden/>
    <w:unhideWhenUsed/>
    <w:qFormat/>
    <w:rsid w:val="001429C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Overskrift9">
    <w:name w:val="heading 9"/>
    <w:basedOn w:val="Normal"/>
    <w:next w:val="Normal"/>
    <w:link w:val="Overskrift9Tegn"/>
    <w:uiPriority w:val="9"/>
    <w:semiHidden/>
    <w:unhideWhenUsed/>
    <w:qFormat/>
    <w:rsid w:val="001429C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429CD"/>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1429CD"/>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1429CD"/>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1429CD"/>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1429CD"/>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1429CD"/>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429CD"/>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429CD"/>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429CD"/>
    <w:rPr>
      <w:rFonts w:eastAsiaTheme="majorEastAsia" w:cstheme="majorBidi"/>
      <w:color w:val="272727" w:themeColor="text1" w:themeTint="D8"/>
    </w:rPr>
  </w:style>
  <w:style w:type="paragraph" w:styleId="Titel">
    <w:name w:val="Title"/>
    <w:basedOn w:val="Normal"/>
    <w:next w:val="Normal"/>
    <w:link w:val="TitelTegn"/>
    <w:uiPriority w:val="10"/>
    <w:qFormat/>
    <w:rsid w:val="001429C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Tegn">
    <w:name w:val="Titel Tegn"/>
    <w:basedOn w:val="Standardskrifttypeiafsnit"/>
    <w:link w:val="Titel"/>
    <w:uiPriority w:val="10"/>
    <w:rsid w:val="001429CD"/>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429C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titelTegn">
    <w:name w:val="Undertitel Tegn"/>
    <w:basedOn w:val="Standardskrifttypeiafsnit"/>
    <w:link w:val="Undertitel"/>
    <w:uiPriority w:val="11"/>
    <w:rsid w:val="001429CD"/>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429CD"/>
    <w:pPr>
      <w:spacing w:before="160" w:after="160" w:line="278" w:lineRule="auto"/>
      <w:jc w:val="center"/>
    </w:pPr>
    <w:rPr>
      <w:rFonts w:eastAsiaTheme="minorHAnsi" w:cstheme="minorBidi"/>
      <w:i/>
      <w:iCs/>
      <w:color w:val="404040" w:themeColor="text1" w:themeTint="BF"/>
      <w:kern w:val="2"/>
      <w:sz w:val="24"/>
      <w:szCs w:val="24"/>
      <w14:ligatures w14:val="standardContextual"/>
    </w:rPr>
  </w:style>
  <w:style w:type="character" w:customStyle="1" w:styleId="CitatTegn">
    <w:name w:val="Citat Tegn"/>
    <w:basedOn w:val="Standardskrifttypeiafsnit"/>
    <w:link w:val="Citat"/>
    <w:uiPriority w:val="29"/>
    <w:rsid w:val="001429CD"/>
    <w:rPr>
      <w:i/>
      <w:iCs/>
      <w:color w:val="404040" w:themeColor="text1" w:themeTint="BF"/>
    </w:rPr>
  </w:style>
  <w:style w:type="paragraph" w:styleId="Listeafsnit">
    <w:name w:val="List Paragraph"/>
    <w:basedOn w:val="Normal"/>
    <w:uiPriority w:val="34"/>
    <w:qFormat/>
    <w:rsid w:val="001429CD"/>
    <w:pPr>
      <w:spacing w:after="160" w:line="278" w:lineRule="auto"/>
      <w:ind w:left="720"/>
      <w:contextualSpacing/>
    </w:pPr>
    <w:rPr>
      <w:rFonts w:eastAsiaTheme="minorHAnsi" w:cstheme="minorBidi"/>
      <w:kern w:val="2"/>
      <w:sz w:val="24"/>
      <w:szCs w:val="24"/>
      <w14:ligatures w14:val="standardContextual"/>
    </w:rPr>
  </w:style>
  <w:style w:type="character" w:styleId="Kraftigfremhvning">
    <w:name w:val="Intense Emphasis"/>
    <w:basedOn w:val="Standardskrifttypeiafsnit"/>
    <w:uiPriority w:val="21"/>
    <w:qFormat/>
    <w:rsid w:val="001429CD"/>
    <w:rPr>
      <w:i/>
      <w:iCs/>
      <w:color w:val="0F4761" w:themeColor="accent1" w:themeShade="BF"/>
    </w:rPr>
  </w:style>
  <w:style w:type="paragraph" w:styleId="Strktcitat">
    <w:name w:val="Intense Quote"/>
    <w:basedOn w:val="Normal"/>
    <w:next w:val="Normal"/>
    <w:link w:val="StrktcitatTegn"/>
    <w:uiPriority w:val="30"/>
    <w:qFormat/>
    <w:rsid w:val="001429C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sz w:val="24"/>
      <w:szCs w:val="24"/>
      <w14:ligatures w14:val="standardContextual"/>
    </w:rPr>
  </w:style>
  <w:style w:type="character" w:customStyle="1" w:styleId="StrktcitatTegn">
    <w:name w:val="Stærkt citat Tegn"/>
    <w:basedOn w:val="Standardskrifttypeiafsnit"/>
    <w:link w:val="Strktcitat"/>
    <w:uiPriority w:val="30"/>
    <w:rsid w:val="001429CD"/>
    <w:rPr>
      <w:i/>
      <w:iCs/>
      <w:color w:val="0F4761" w:themeColor="accent1" w:themeShade="BF"/>
    </w:rPr>
  </w:style>
  <w:style w:type="character" w:styleId="Kraftighenvisning">
    <w:name w:val="Intense Reference"/>
    <w:basedOn w:val="Standardskrifttypeiafsnit"/>
    <w:uiPriority w:val="32"/>
    <w:qFormat/>
    <w:rsid w:val="001429CD"/>
    <w:rPr>
      <w:b/>
      <w:bCs/>
      <w:smallCaps/>
      <w:color w:val="0F4761" w:themeColor="accent1" w:themeShade="BF"/>
      <w:spacing w:val="5"/>
    </w:rPr>
  </w:style>
  <w:style w:type="character" w:styleId="Hyperlink">
    <w:name w:val="Hyperlink"/>
    <w:basedOn w:val="Standardskrifttypeiafsnit"/>
    <w:uiPriority w:val="99"/>
    <w:unhideWhenUsed/>
    <w:rsid w:val="001429CD"/>
    <w:rPr>
      <w:rFonts w:cs="Times New Roman"/>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livogland.dk/landdistriktspulj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279</Words>
  <Characters>1704</Characters>
  <Application>Microsoft Office Word</Application>
  <DocSecurity>0</DocSecurity>
  <Lines>14</Lines>
  <Paragraphs>3</Paragraphs>
  <ScaleCrop>false</ScaleCrop>
  <Company>Statens It</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Vejen</dc:creator>
  <cp:keywords/>
  <dc:description/>
  <cp:lastModifiedBy>Simon Vejen</cp:lastModifiedBy>
  <cp:revision>3</cp:revision>
  <dcterms:created xsi:type="dcterms:W3CDTF">2026-06-26T09:25:00Z</dcterms:created>
  <dcterms:modified xsi:type="dcterms:W3CDTF">2026-06-26T09:33:00Z</dcterms:modified>
</cp:coreProperties>
</file>